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D31B8" w:rsidRPr="001C3B04" w:rsidTr="00CB5970">
        <w:tc>
          <w:tcPr>
            <w:tcW w:w="3969" w:type="dxa"/>
          </w:tcPr>
          <w:p w:rsidR="00CB5970" w:rsidRDefault="00CB5970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</w:t>
            </w:r>
            <w:r w:rsidR="008B7D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1C3B04" w:rsidRDefault="0015443E" w:rsidP="00B11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4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» декабря 201</w:t>
            </w:r>
            <w:r w:rsidR="008B7D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E48E6" w:rsidRDefault="009E48E6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A41FDD" w:rsidRPr="001C3B04" w:rsidRDefault="001C3B04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912FB5" w:rsidRDefault="001B3D3E" w:rsidP="00912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2FB5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</w:t>
      </w:r>
      <w:r w:rsidR="00912FB5">
        <w:rPr>
          <w:rFonts w:ascii="Times New Roman" w:hAnsi="Times New Roman" w:cs="Times New Roman"/>
          <w:b/>
          <w:sz w:val="24"/>
          <w:szCs w:val="24"/>
        </w:rPr>
        <w:t>урных подраз</w:t>
      </w:r>
      <w:bookmarkStart w:id="0" w:name="_GoBack"/>
      <w:bookmarkEnd w:id="0"/>
      <w:r w:rsidR="00912FB5">
        <w:rPr>
          <w:rFonts w:ascii="Times New Roman" w:hAnsi="Times New Roman" w:cs="Times New Roman"/>
          <w:b/>
          <w:sz w:val="24"/>
          <w:szCs w:val="24"/>
        </w:rPr>
        <w:t xml:space="preserve">делений медицинских </w:t>
      </w:r>
      <w:r w:rsidRPr="00912FB5">
        <w:rPr>
          <w:rFonts w:ascii="Times New Roman" w:hAnsi="Times New Roman" w:cs="Times New Roman"/>
          <w:b/>
          <w:sz w:val="24"/>
          <w:szCs w:val="24"/>
        </w:rPr>
        <w:t xml:space="preserve">организаций), оказывающих медицинскую помощь в амбулаторных условиях, </w:t>
      </w:r>
      <w:r w:rsidR="00A01373" w:rsidRPr="00912FB5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912FB5" w:rsidRPr="00912FB5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="00912FB5" w:rsidRPr="00912FB5">
        <w:rPr>
          <w:rFonts w:ascii="Times New Roman" w:hAnsi="Times New Roman" w:cs="Times New Roman"/>
          <w:b/>
          <w:sz w:val="24"/>
          <w:szCs w:val="24"/>
        </w:rPr>
        <w:t>таргетной</w:t>
      </w:r>
      <w:proofErr w:type="spellEnd"/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 терапии, а также средств на финансовое обеспечение фельдшерских, фельдшерско-акушерских пунктов</w:t>
      </w:r>
      <w:proofErr w:type="gramEnd"/>
      <w:r w:rsidR="00912FB5" w:rsidRPr="00912FB5">
        <w:rPr>
          <w:rFonts w:ascii="Times New Roman" w:hAnsi="Times New Roman" w:cs="Times New Roman"/>
          <w:b/>
          <w:sz w:val="24"/>
          <w:szCs w:val="24"/>
        </w:rPr>
        <w:t>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</w:t>
      </w:r>
    </w:p>
    <w:p w:rsidR="009D31B8" w:rsidRPr="001C3B04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F90C35">
        <w:tc>
          <w:tcPr>
            <w:tcW w:w="851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762D97" w:rsidRPr="001C3B04" w:rsidTr="00F90C35">
        <w:tc>
          <w:tcPr>
            <w:tcW w:w="9640" w:type="dxa"/>
            <w:gridSpan w:val="2"/>
            <w:shd w:val="clear" w:color="auto" w:fill="auto"/>
          </w:tcPr>
          <w:p w:rsidR="00762D97" w:rsidRPr="001C3B04" w:rsidRDefault="00762D97" w:rsidP="00762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>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9E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9640" w:type="dxa"/>
            <w:gridSpan w:val="2"/>
            <w:shd w:val="clear" w:color="auto" w:fill="auto"/>
          </w:tcPr>
          <w:p w:rsidR="00762D97" w:rsidRPr="001C3B04" w:rsidRDefault="00762D97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имеющие в своей структуре отделения и (или) центры, </w:t>
            </w:r>
            <w:r w:rsidR="0014723E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оказывающие 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специализированную (за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высокотехнологичной) 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медицинскую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</w:tbl>
    <w:p w:rsidR="00E44AE8" w:rsidRPr="001C3B04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RPr="001C3B04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1B3D3E" w:rsidRPr="000E6F11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F11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E6F11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  <w:r w:rsidR="00912FB5" w:rsidRPr="00912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B54" w:rsidRPr="001C3B04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D061BA" w:rsidTr="00F90C35">
        <w:tc>
          <w:tcPr>
            <w:tcW w:w="851" w:type="dxa"/>
            <w:shd w:val="clear" w:color="auto" w:fill="auto"/>
          </w:tcPr>
          <w:p w:rsidR="009E6062" w:rsidRPr="00D061B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D061B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D061BA" w:rsidTr="00F90C35"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AF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1F1B92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F90C35" w:rsidRPr="001F1B92" w:rsidRDefault="00F90C35" w:rsidP="001F1B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Еврейской автономной области»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F90C35" w:rsidRPr="00D061BA" w:rsidRDefault="00F90C35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лечебное учреждение «Больница Святого Великомученика и Целителя Пантелеймона»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F90C35" w:rsidRPr="00D061BA" w:rsidRDefault="00F90C35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«Дальневосточный государственный медицинский университет» Министерства здравоохранения Российской Федерации, г. Хабаровск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Яковлевич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Калинина Лариса Валерьевна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Каковкин Андрей Александрович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Визус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1472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F90C35" w:rsidRPr="00D061BA" w:rsidTr="00F90C35">
        <w:tc>
          <w:tcPr>
            <w:tcW w:w="9640" w:type="dxa"/>
            <w:gridSpan w:val="2"/>
            <w:shd w:val="clear" w:color="auto" w:fill="auto"/>
          </w:tcPr>
          <w:p w:rsidR="00F90C35" w:rsidRPr="00D061BA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F90C35" w:rsidRPr="00D061BA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1472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F90C35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центр «ТАФИ-диагностика»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«Медицинский диализный центр </w:t>
            </w:r>
            <w:proofErr w:type="spellStart"/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4723E" w:rsidRDefault="00F90C35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Федерального государственного бюджетного научного учреждения «Дальневосточный научный центр физиологии и патологии дыхания» – Научно-исследовательский институт охраны материнства и детства, </w:t>
            </w: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DD3C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«Юнилаб-Хабаровск»,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D061BA" w:rsidRDefault="00F90C35" w:rsidP="00E35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D061BA" w:rsidRDefault="00F90C35" w:rsidP="00A159B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FF64FD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3</w:t>
      </w:r>
    </w:p>
    <w:p w:rsidR="001B11AD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E6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9E48E6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9F7B5D" w:rsidRPr="009E48E6" w:rsidRDefault="009F7B5D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1B11AD">
        <w:trPr>
          <w:trHeight w:val="288"/>
        </w:trPr>
        <w:tc>
          <w:tcPr>
            <w:tcW w:w="851" w:type="dxa"/>
          </w:tcPr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AF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61209B">
        <w:trPr>
          <w:trHeight w:val="335"/>
        </w:trPr>
        <w:tc>
          <w:tcPr>
            <w:tcW w:w="851" w:type="dxa"/>
            <w:shd w:val="clear" w:color="auto" w:fill="auto"/>
          </w:tcPr>
          <w:p w:rsidR="00F90C35" w:rsidRPr="001C3B04" w:rsidRDefault="00F90C35" w:rsidP="0061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90C35" w:rsidRPr="001C3B04" w:rsidRDefault="00F90C35" w:rsidP="0061209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Закрытое акционерное общество «Межрайонный центр оперативной гинекологии, эндоскопии, малоинвазивной хирургии и медицинской реабилитации - 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1121"/>
        </w:trPr>
        <w:tc>
          <w:tcPr>
            <w:tcW w:w="851" w:type="dxa"/>
            <w:shd w:val="clear" w:color="auto" w:fill="auto"/>
          </w:tcPr>
          <w:p w:rsidR="00F90C35" w:rsidRPr="001C3B04" w:rsidRDefault="00F90C35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Федерального государственного бюджетного научного учреждения «Дальневосточный научный центр физиологии и патологии дыхания» – Научно-исследовательский институт охраны материнства и детства,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F90C35" w:rsidRPr="001C3B04" w:rsidTr="001B11AD">
        <w:trPr>
          <w:trHeight w:val="555"/>
        </w:trPr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F90C3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подразделения, оказывающие населению высокотехнологичную медицинскую помощь.</w:t>
            </w:r>
          </w:p>
        </w:tc>
      </w:tr>
      <w:tr w:rsidR="00F90C35" w:rsidRPr="001C3B04" w:rsidTr="0061209B">
        <w:trPr>
          <w:trHeight w:val="566"/>
        </w:trPr>
        <w:tc>
          <w:tcPr>
            <w:tcW w:w="851" w:type="dxa"/>
            <w:shd w:val="clear" w:color="auto" w:fill="auto"/>
          </w:tcPr>
          <w:p w:rsidR="00F90C35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</w:tcPr>
          <w:p w:rsidR="00F90C35" w:rsidRPr="001C3B04" w:rsidRDefault="00F90C35" w:rsidP="006120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90C35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F90C35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347C7D" w:rsidRDefault="00347C7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4</w:t>
      </w:r>
    </w:p>
    <w:p w:rsidR="003F25CE" w:rsidRPr="001C3B04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1C3B04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D91893" w:rsidRPr="001C3B04" w:rsidTr="001B11AD">
        <w:tc>
          <w:tcPr>
            <w:tcW w:w="851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AF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453005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90C35" w:rsidRPr="0008466D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лечебное учреждение «Больница Святого Великомученика и Целителя Пантелеймона»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08466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Default="0008466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9F7B5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Default="0008466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08466D" w:rsidRDefault="0008466D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08466D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08466D" w:rsidRPr="001C3B04" w:rsidRDefault="0008466D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1C3B04" w:rsidRDefault="0008466D" w:rsidP="000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1C3B04" w:rsidRDefault="0008466D" w:rsidP="000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1C3B04" w:rsidRDefault="0008466D" w:rsidP="000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1C3B04" w:rsidRDefault="0008466D" w:rsidP="000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9F7B5D" w:rsidRDefault="009F7B5D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7B5D" w:rsidRDefault="009F7B5D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3348" w:rsidRPr="001C3B04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762D97">
        <w:rPr>
          <w:rFonts w:ascii="Times New Roman" w:hAnsi="Times New Roman" w:cs="Times New Roman"/>
          <w:sz w:val="24"/>
          <w:szCs w:val="28"/>
        </w:rPr>
        <w:t>5</w:t>
      </w:r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3F25CE" w:rsidRPr="009E48E6">
        <w:rPr>
          <w:rFonts w:ascii="Times New Roman" w:hAnsi="Times New Roman" w:cs="Times New Roman"/>
          <w:b/>
          <w:sz w:val="24"/>
        </w:rPr>
        <w:t>,</w:t>
      </w:r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A01373" w:rsidRPr="009E48E6">
        <w:rPr>
          <w:rFonts w:ascii="Times New Roman" w:hAnsi="Times New Roman" w:cs="Times New Roman"/>
          <w:b/>
          <w:sz w:val="24"/>
        </w:rPr>
        <w:t>оплачиваемую</w:t>
      </w:r>
      <w:proofErr w:type="gramEnd"/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r w:rsidR="003F25CE" w:rsidRPr="009E48E6">
        <w:rPr>
          <w:rFonts w:ascii="Times New Roman" w:hAnsi="Times New Roman" w:cs="Times New Roman"/>
          <w:b/>
          <w:sz w:val="24"/>
        </w:rPr>
        <w:t xml:space="preserve">по </w:t>
      </w:r>
      <w:proofErr w:type="spellStart"/>
      <w:r w:rsidR="003F25CE" w:rsidRPr="009E48E6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="003F25CE" w:rsidRPr="009E48E6">
        <w:rPr>
          <w:rFonts w:ascii="Times New Roman" w:hAnsi="Times New Roman" w:cs="Times New Roman"/>
          <w:b/>
          <w:sz w:val="24"/>
        </w:rPr>
        <w:t xml:space="preserve"> нормативу в сочетании с оплатой за вызов скорой медицинской помощи</w:t>
      </w:r>
    </w:p>
    <w:p w:rsidR="00565F07" w:rsidRPr="001C3B04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F53498" w:rsidRPr="001C3B04" w:rsidTr="001C3B04">
        <w:tc>
          <w:tcPr>
            <w:tcW w:w="908" w:type="dxa"/>
            <w:vAlign w:val="center"/>
          </w:tcPr>
          <w:p w:rsidR="00F53498" w:rsidRPr="001C3B04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C3B04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1C3B04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CF5" w:rsidRPr="003017C3" w:rsidRDefault="00CE1C2C" w:rsidP="007C3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5D3348" w:rsidRDefault="005D334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334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79" w:rsidRDefault="00740F79" w:rsidP="00E44AE8">
      <w:pPr>
        <w:spacing w:after="0" w:line="240" w:lineRule="auto"/>
      </w:pPr>
      <w:r>
        <w:separator/>
      </w:r>
    </w:p>
  </w:endnote>
  <w:endnote w:type="continuationSeparator" w:id="0">
    <w:p w:rsidR="00740F79" w:rsidRDefault="00740F79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79" w:rsidRDefault="00740F79" w:rsidP="00E44AE8">
      <w:pPr>
        <w:spacing w:after="0" w:line="240" w:lineRule="auto"/>
      </w:pPr>
      <w:r>
        <w:separator/>
      </w:r>
    </w:p>
  </w:footnote>
  <w:footnote w:type="continuationSeparator" w:id="0">
    <w:p w:rsidR="00740F79" w:rsidRDefault="00740F79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FB5">
          <w:rPr>
            <w:noProof/>
          </w:rPr>
          <w:t>2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66D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4723E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C0F83"/>
    <w:rsid w:val="001C3B04"/>
    <w:rsid w:val="001C5369"/>
    <w:rsid w:val="001C5658"/>
    <w:rsid w:val="001C6049"/>
    <w:rsid w:val="001D1985"/>
    <w:rsid w:val="001D1F7A"/>
    <w:rsid w:val="001D31E8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B92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47439"/>
    <w:rsid w:val="00347C7D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28A3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789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066F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571E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065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3185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7592"/>
    <w:rsid w:val="00740F79"/>
    <w:rsid w:val="0074156C"/>
    <w:rsid w:val="00741BF2"/>
    <w:rsid w:val="0074216F"/>
    <w:rsid w:val="00742549"/>
    <w:rsid w:val="00745599"/>
    <w:rsid w:val="00745E70"/>
    <w:rsid w:val="007465BC"/>
    <w:rsid w:val="00746D73"/>
    <w:rsid w:val="00757D51"/>
    <w:rsid w:val="00757D9E"/>
    <w:rsid w:val="00761EF0"/>
    <w:rsid w:val="00762D97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CF5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B7DE7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2FB5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288D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48E6"/>
    <w:rsid w:val="009E52F9"/>
    <w:rsid w:val="009E6062"/>
    <w:rsid w:val="009E742E"/>
    <w:rsid w:val="009E76EE"/>
    <w:rsid w:val="009F341C"/>
    <w:rsid w:val="009F6E78"/>
    <w:rsid w:val="009F7B5D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4CAD"/>
    <w:rsid w:val="00A159BD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13A9"/>
    <w:rsid w:val="00B11436"/>
    <w:rsid w:val="00B13F47"/>
    <w:rsid w:val="00B14FBE"/>
    <w:rsid w:val="00B151CB"/>
    <w:rsid w:val="00B171B8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5E10"/>
    <w:rsid w:val="00B76E29"/>
    <w:rsid w:val="00B77A38"/>
    <w:rsid w:val="00B8050E"/>
    <w:rsid w:val="00B80652"/>
    <w:rsid w:val="00B809B2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1BA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504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2020"/>
    <w:rsid w:val="00E34ED3"/>
    <w:rsid w:val="00E3528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0C35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AF1A-9CC8-4050-B9DA-9B181BED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1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126</cp:revision>
  <cp:lastPrinted>2019-06-28T00:00:00Z</cp:lastPrinted>
  <dcterms:created xsi:type="dcterms:W3CDTF">2015-10-30T01:52:00Z</dcterms:created>
  <dcterms:modified xsi:type="dcterms:W3CDTF">2019-12-30T02:15:00Z</dcterms:modified>
</cp:coreProperties>
</file>